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8B3" w:rsidRPr="002468B3" w:rsidRDefault="002468B3" w:rsidP="002468B3">
      <w:pPr>
        <w:pStyle w:val="Default"/>
        <w:jc w:val="center"/>
        <w:rPr>
          <w:sz w:val="28"/>
          <w:szCs w:val="28"/>
        </w:rPr>
      </w:pPr>
      <w:r w:rsidRPr="002468B3">
        <w:rPr>
          <w:b/>
          <w:bCs/>
          <w:sz w:val="28"/>
          <w:szCs w:val="28"/>
        </w:rPr>
        <w:t>Аннотация к рабочей программе старших групп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 xml:space="preserve">Рабочая программа педагогов старшей группы разработана в соответствии с Законом РФ «Об образовании в РФ» (от 29.12.2012 № 273-ФЗ), Федеральным государственным </w:t>
      </w:r>
      <w:r w:rsidR="00347E11">
        <w:rPr>
          <w:sz w:val="28"/>
          <w:szCs w:val="28"/>
        </w:rPr>
        <w:t xml:space="preserve">образовательным </w:t>
      </w:r>
      <w:r w:rsidRPr="002468B3">
        <w:rPr>
          <w:sz w:val="28"/>
          <w:szCs w:val="28"/>
        </w:rPr>
        <w:t>стандартом дошкольного образования, образовательной программой дошкольного обра</w:t>
      </w:r>
      <w:r>
        <w:rPr>
          <w:sz w:val="28"/>
          <w:szCs w:val="28"/>
        </w:rPr>
        <w:t>зования, МАДОУ «Детский сад</w:t>
      </w:r>
      <w:r w:rsidR="00347E11">
        <w:rPr>
          <w:sz w:val="28"/>
          <w:szCs w:val="28"/>
        </w:rPr>
        <w:t xml:space="preserve"> общеразвивающего вида</w:t>
      </w:r>
      <w:r>
        <w:rPr>
          <w:sz w:val="28"/>
          <w:szCs w:val="28"/>
        </w:rPr>
        <w:t xml:space="preserve"> №</w:t>
      </w:r>
      <w:r w:rsidR="002015B2">
        <w:rPr>
          <w:sz w:val="28"/>
          <w:szCs w:val="28"/>
        </w:rPr>
        <w:t>58</w:t>
      </w:r>
      <w:r w:rsidRPr="002468B3">
        <w:rPr>
          <w:sz w:val="28"/>
          <w:szCs w:val="28"/>
        </w:rPr>
        <w:t xml:space="preserve">» </w:t>
      </w:r>
      <w:r w:rsidR="00347E11">
        <w:rPr>
          <w:sz w:val="28"/>
          <w:szCs w:val="28"/>
        </w:rPr>
        <w:t>НМР РТ</w:t>
      </w:r>
      <w:r w:rsidRPr="002468B3">
        <w:rPr>
          <w:sz w:val="28"/>
          <w:szCs w:val="28"/>
        </w:rPr>
        <w:t>. Рабочая программа является нормативно-управленческим документом группы, определяющим комплекс основных характеристик дошкольного образования:</w:t>
      </w:r>
    </w:p>
    <w:p w:rsidR="002468B3" w:rsidRPr="002468B3" w:rsidRDefault="002015B2" w:rsidP="00347E1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8B3" w:rsidRPr="002468B3">
        <w:rPr>
          <w:sz w:val="28"/>
          <w:szCs w:val="28"/>
        </w:rPr>
        <w:t xml:space="preserve"> объем</w:t>
      </w:r>
    </w:p>
    <w:p w:rsidR="002468B3" w:rsidRPr="002468B3" w:rsidRDefault="002015B2" w:rsidP="00347E1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8B3" w:rsidRPr="002468B3">
        <w:rPr>
          <w:sz w:val="28"/>
          <w:szCs w:val="28"/>
        </w:rPr>
        <w:t>содержание образования</w:t>
      </w:r>
    </w:p>
    <w:p w:rsidR="002468B3" w:rsidRPr="002468B3" w:rsidRDefault="002015B2" w:rsidP="00347E1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8B3" w:rsidRPr="002468B3">
        <w:rPr>
          <w:sz w:val="28"/>
          <w:szCs w:val="28"/>
        </w:rPr>
        <w:t>планируемые результаты (целевые ориентиры дошкольного образования)</w:t>
      </w:r>
    </w:p>
    <w:p w:rsidR="002468B3" w:rsidRPr="002468B3" w:rsidRDefault="002015B2" w:rsidP="00347E1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8B3" w:rsidRPr="002468B3">
        <w:rPr>
          <w:sz w:val="28"/>
          <w:szCs w:val="28"/>
        </w:rPr>
        <w:t>особенности организации образовательного процесса.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Программа ориентирована на дошкольников с 5 до 6 лет.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 xml:space="preserve">Пояснительная записка Рабочей программы </w:t>
      </w:r>
      <w:r w:rsidR="002015B2">
        <w:rPr>
          <w:sz w:val="28"/>
          <w:szCs w:val="28"/>
        </w:rPr>
        <w:t xml:space="preserve">старшей </w:t>
      </w:r>
      <w:r w:rsidRPr="002468B3">
        <w:rPr>
          <w:sz w:val="28"/>
          <w:szCs w:val="28"/>
        </w:rPr>
        <w:t xml:space="preserve"> группы содержит цель, задачи, принципы и подходы к образованию детей дошкольного возраста.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Цели Программы достигаются через решение следующих задач: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-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 xml:space="preserve">- объединение обучения и воспитания в целостный образовательный процесс на основе духовно-нравственных и социокультурных ценностей, </w:t>
      </w:r>
      <w:r w:rsidRPr="002468B3">
        <w:rPr>
          <w:sz w:val="28"/>
          <w:szCs w:val="28"/>
        </w:rPr>
        <w:lastRenderedPageBreak/>
        <w:t>принятых в обществе правил и норм поведения в интересах человека, семьи, общества;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- формирование социокультурной среды, соответствующей возрастным и индивидуальным особенностям детей;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- обеспечение преемственности целей, задач и содержания дошкольного общего и начального общего</w:t>
      </w:r>
      <w:r w:rsidR="002015B2">
        <w:rPr>
          <w:sz w:val="28"/>
          <w:szCs w:val="28"/>
        </w:rPr>
        <w:t xml:space="preserve"> </w:t>
      </w:r>
      <w:r w:rsidRPr="002468B3">
        <w:rPr>
          <w:sz w:val="28"/>
          <w:szCs w:val="28"/>
        </w:rPr>
        <w:t>образования.</w:t>
      </w:r>
    </w:p>
    <w:p w:rsidR="002468B3" w:rsidRPr="002468B3" w:rsidRDefault="002015B2" w:rsidP="00347E1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8B3" w:rsidRPr="002468B3">
        <w:rPr>
          <w:sz w:val="28"/>
          <w:szCs w:val="28"/>
        </w:rPr>
        <w:t>Рабочая программа включает в себя возрастные и индивидуальные особенности контингента детей старшей группы, демографические особенности и группы здоровья детей данной возрастной группы.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Принципы и подходы в организации образовательного процесса данной возрастной группыотражают требования ФГОС ДО.</w:t>
      </w:r>
    </w:p>
    <w:p w:rsidR="002468B3" w:rsidRPr="002468B3" w:rsidRDefault="002015B2" w:rsidP="00347E1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8B3" w:rsidRPr="002468B3">
        <w:rPr>
          <w:sz w:val="28"/>
          <w:szCs w:val="28"/>
        </w:rPr>
        <w:t>Рабочая программа содержит в себе задачи по всем разделам программы и совместные виды деятельности, отражающие обязательную часть примерной образовательной программы дошкольного</w:t>
      </w:r>
      <w:r w:rsidR="002468B3">
        <w:rPr>
          <w:sz w:val="28"/>
          <w:szCs w:val="28"/>
        </w:rPr>
        <w:t>образования «От рождения до школы под ред.. Н. Е.Вераксы.,Т.С.Комаровой.,М</w:t>
      </w:r>
      <w:r w:rsidR="002468B3" w:rsidRPr="002468B3">
        <w:rPr>
          <w:sz w:val="28"/>
          <w:szCs w:val="28"/>
        </w:rPr>
        <w:t>.</w:t>
      </w:r>
      <w:r w:rsidR="002468B3">
        <w:rPr>
          <w:sz w:val="28"/>
          <w:szCs w:val="28"/>
        </w:rPr>
        <w:t>А.Васильевой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 xml:space="preserve">Также </w:t>
      </w:r>
      <w:r w:rsidR="00215A23">
        <w:rPr>
          <w:sz w:val="28"/>
          <w:szCs w:val="28"/>
        </w:rPr>
        <w:t>р</w:t>
      </w:r>
      <w:r w:rsidRPr="002468B3">
        <w:rPr>
          <w:sz w:val="28"/>
          <w:szCs w:val="28"/>
        </w:rPr>
        <w:t xml:space="preserve">абочая программа включает в себя задачи </w:t>
      </w:r>
      <w:r w:rsidR="00347E11">
        <w:rPr>
          <w:sz w:val="28"/>
          <w:szCs w:val="28"/>
        </w:rPr>
        <w:t xml:space="preserve">формирующей </w:t>
      </w:r>
      <w:r w:rsidRPr="002468B3">
        <w:rPr>
          <w:sz w:val="28"/>
          <w:szCs w:val="28"/>
        </w:rPr>
        <w:t>части</w:t>
      </w:r>
      <w:r w:rsidR="00347E11">
        <w:rPr>
          <w:sz w:val="28"/>
          <w:szCs w:val="28"/>
        </w:rPr>
        <w:t xml:space="preserve"> участниками образовательных отношений</w:t>
      </w:r>
      <w:r w:rsidRPr="002468B3">
        <w:rPr>
          <w:sz w:val="28"/>
          <w:szCs w:val="28"/>
        </w:rPr>
        <w:t xml:space="preserve">, которую формируют участники процесса, педагоги ДОУ, на основании парциальных программ, в т.ч. </w:t>
      </w:r>
      <w:r w:rsidR="00215A23">
        <w:rPr>
          <w:sz w:val="28"/>
          <w:szCs w:val="28"/>
        </w:rPr>
        <w:t>«Региональная программа дошкольного образования» авт. Р.К. Шаехова; Методические пособия:- УМК «Говорим по-татарски» авт. З.М. Зарипова, Р.Т. Кидрячева, Л.А. Шарипова и др.;</w:t>
      </w:r>
      <w:bookmarkStart w:id="0" w:name="_GoBack"/>
      <w:bookmarkEnd w:id="0"/>
      <w:r w:rsidRPr="002468B3">
        <w:rPr>
          <w:sz w:val="28"/>
          <w:szCs w:val="28"/>
        </w:rPr>
        <w:t xml:space="preserve"> 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татарского (русского языка).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Целевые ориентиры образования детей 5-6 лет соответствуют требованиям ФГОС ДО.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старшей группы по основным направлениям развития и образования детей: социально</w:t>
      </w:r>
      <w:r>
        <w:rPr>
          <w:sz w:val="28"/>
          <w:szCs w:val="28"/>
        </w:rPr>
        <w:t>-</w:t>
      </w:r>
      <w:r w:rsidRPr="002468B3">
        <w:rPr>
          <w:sz w:val="28"/>
          <w:szCs w:val="28"/>
        </w:rPr>
        <w:t>коммуникативное развитие, познавательное развитие, речевое развитие, художественно</w:t>
      </w:r>
      <w:r>
        <w:rPr>
          <w:sz w:val="28"/>
          <w:szCs w:val="28"/>
        </w:rPr>
        <w:t>-</w:t>
      </w:r>
      <w:r w:rsidRPr="002468B3">
        <w:rPr>
          <w:sz w:val="28"/>
          <w:szCs w:val="28"/>
        </w:rPr>
        <w:t>эстетическое развитие, физическое развитие. Основывается на комплексно-тематическом принципе построения образовательного процесса и интеграции образовательных областей.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План тематических проектов разработан с учетом образовательных задач, временного отрезка года, возраста детей, текущих событийных праздников, особенностей образовательного процесса ДОУ.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lastRenderedPageBreak/>
        <w:t xml:space="preserve">Обязательная часть Рабочей программы включает в себя задачи по всем разделам основной образовательной программы </w:t>
      </w:r>
      <w:r w:rsidR="00347E11">
        <w:rPr>
          <w:sz w:val="28"/>
          <w:szCs w:val="28"/>
        </w:rPr>
        <w:t>Н.Е.Вераксы «От рождения до школы»</w:t>
      </w:r>
      <w:r w:rsidRPr="002468B3">
        <w:rPr>
          <w:sz w:val="28"/>
          <w:szCs w:val="28"/>
        </w:rPr>
        <w:t xml:space="preserve"> и виды совместной детской деятельности в соответствии с особенностями и требованиями программы. Также указывается продолжительность и количество занятий по обучению детей татарскому языку с детьми старшей возрастной группы.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 xml:space="preserve">Часть, формируемая </w:t>
      </w:r>
      <w:r w:rsidR="00347E11">
        <w:rPr>
          <w:sz w:val="28"/>
          <w:szCs w:val="28"/>
        </w:rPr>
        <w:t xml:space="preserve">часть участниками образовательных отношений </w:t>
      </w:r>
      <w:r w:rsidRPr="002468B3">
        <w:rPr>
          <w:sz w:val="28"/>
          <w:szCs w:val="28"/>
        </w:rPr>
        <w:t>ДОУ: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Особенности организации образовательного процесса в старшей группе включают в себя дополнительную образовательную кружковую деятельность, которую ведут педагоги данной возрастной группы.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 xml:space="preserve">Сетка </w:t>
      </w:r>
      <w:r w:rsidR="00347E11">
        <w:rPr>
          <w:sz w:val="28"/>
          <w:szCs w:val="28"/>
        </w:rPr>
        <w:t xml:space="preserve">организованной </w:t>
      </w:r>
      <w:r w:rsidRPr="002468B3">
        <w:rPr>
          <w:sz w:val="28"/>
          <w:szCs w:val="28"/>
        </w:rPr>
        <w:t>образовательной деятельности составлена с учетом: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- Санитарно-эпидемиологические требования к устройству, содержанию и организации режима работы ДОО. Санитарно-эпидемиологические правила и нормативы. СанПиН 2.4.1.3049-13 от 15.05.2013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 xml:space="preserve">- с учетом особенностей основной образовательной </w:t>
      </w:r>
      <w:r>
        <w:rPr>
          <w:sz w:val="28"/>
          <w:szCs w:val="28"/>
        </w:rPr>
        <w:t>программы «От рождения до школы под ред.. Н. Е.Вераксы.,Т.С.Комаровой.,М</w:t>
      </w:r>
      <w:r w:rsidRPr="002468B3">
        <w:rPr>
          <w:sz w:val="28"/>
          <w:szCs w:val="28"/>
        </w:rPr>
        <w:t>.</w:t>
      </w:r>
      <w:r>
        <w:rPr>
          <w:sz w:val="28"/>
          <w:szCs w:val="28"/>
        </w:rPr>
        <w:t>А.Васильевой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- с учетом материально-технических условий ДОУ,</w:t>
      </w:r>
    </w:p>
    <w:p w:rsidR="002468B3" w:rsidRPr="002468B3" w:rsidRDefault="00347E11" w:rsidP="00347E1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8B3" w:rsidRPr="002468B3">
        <w:rPr>
          <w:sz w:val="28"/>
          <w:szCs w:val="28"/>
        </w:rPr>
        <w:t>с учетом особенностей образовательного процесса в ДОУ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 xml:space="preserve">Режимы дня согласованы со старшей медсестрой и утверждены заведующим ДОУ. Режимы дня разработаны в соответствии с возрастными особенностями детей </w:t>
      </w:r>
      <w:r w:rsidR="002015B2">
        <w:rPr>
          <w:sz w:val="28"/>
          <w:szCs w:val="28"/>
        </w:rPr>
        <w:t xml:space="preserve"> </w:t>
      </w:r>
      <w:r w:rsidR="00347E11">
        <w:rPr>
          <w:sz w:val="28"/>
          <w:szCs w:val="28"/>
        </w:rPr>
        <w:t>старшей</w:t>
      </w:r>
      <w:r w:rsidRPr="002468B3">
        <w:rPr>
          <w:sz w:val="28"/>
          <w:szCs w:val="28"/>
        </w:rPr>
        <w:t xml:space="preserve"> группы, климатическими условиями: на холодный, теплый период года.</w:t>
      </w:r>
    </w:p>
    <w:p w:rsidR="002468B3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Педагогическая диагностика проводится в форме ежедневных наблюдений по образовательной программе дошкольного образования проводится без прекращения образовательного процесса. на основе наблюдений составляется индивидуальный учебный план на каждого ребенка.</w:t>
      </w:r>
    </w:p>
    <w:p w:rsidR="008B48A7" w:rsidRPr="002468B3" w:rsidRDefault="002468B3" w:rsidP="00347E11">
      <w:pPr>
        <w:pStyle w:val="Default"/>
        <w:ind w:firstLine="709"/>
        <w:jc w:val="both"/>
        <w:rPr>
          <w:sz w:val="28"/>
          <w:szCs w:val="28"/>
        </w:rPr>
      </w:pPr>
      <w:r w:rsidRPr="002468B3">
        <w:rPr>
          <w:sz w:val="28"/>
          <w:szCs w:val="28"/>
        </w:rPr>
        <w:t>Перечень методических пособий включает в себя все методические пособия, которые рекомендуетавторы программы дошкольного образования «От рождения до школы под ред.. Н. Е.Вераксы.,</w:t>
      </w:r>
      <w:r w:rsidR="002015B2">
        <w:rPr>
          <w:sz w:val="28"/>
          <w:szCs w:val="28"/>
        </w:rPr>
        <w:t xml:space="preserve"> </w:t>
      </w:r>
      <w:r w:rsidRPr="002468B3">
        <w:rPr>
          <w:sz w:val="28"/>
          <w:szCs w:val="28"/>
        </w:rPr>
        <w:t>Т.С.Комаровой.,</w:t>
      </w:r>
      <w:r w:rsidR="002015B2">
        <w:rPr>
          <w:sz w:val="28"/>
          <w:szCs w:val="28"/>
        </w:rPr>
        <w:t xml:space="preserve"> </w:t>
      </w:r>
      <w:r w:rsidRPr="002468B3">
        <w:rPr>
          <w:sz w:val="28"/>
          <w:szCs w:val="28"/>
        </w:rPr>
        <w:t>М.А.Васильевой</w:t>
      </w:r>
    </w:p>
    <w:sectPr w:rsidR="008B48A7" w:rsidRPr="002468B3" w:rsidSect="00F01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F3DD8EA"/>
    <w:multiLevelType w:val="hybridMultilevel"/>
    <w:tmpl w:val="886A84C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A5B9E9D"/>
    <w:multiLevelType w:val="hybridMultilevel"/>
    <w:tmpl w:val="0F7BB55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E26A086D"/>
    <w:multiLevelType w:val="hybridMultilevel"/>
    <w:tmpl w:val="7BC4AB7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F2CF85B0"/>
    <w:multiLevelType w:val="hybridMultilevel"/>
    <w:tmpl w:val="730A2E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F540270D"/>
    <w:multiLevelType w:val="hybridMultilevel"/>
    <w:tmpl w:val="7A81EB9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19BADD0C"/>
    <w:multiLevelType w:val="hybridMultilevel"/>
    <w:tmpl w:val="501B2C4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2C091037"/>
    <w:multiLevelType w:val="hybridMultilevel"/>
    <w:tmpl w:val="19DC0E3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5D9A204F"/>
    <w:multiLevelType w:val="hybridMultilevel"/>
    <w:tmpl w:val="901F27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87933"/>
    <w:rsid w:val="002015B2"/>
    <w:rsid w:val="00215A23"/>
    <w:rsid w:val="002468B3"/>
    <w:rsid w:val="00347E11"/>
    <w:rsid w:val="008B48A7"/>
    <w:rsid w:val="00C87933"/>
    <w:rsid w:val="00DC2736"/>
    <w:rsid w:val="00F010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468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1034</Words>
  <Characters>5897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2021-01-24T13:03:00Z</dcterms:created>
  <dcterms:modified xsi:type="dcterms:W3CDTF">2021-02-09T13:12:00Z</dcterms:modified>
</cp:coreProperties>
</file>